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77" w:rsidRPr="007B3277" w:rsidRDefault="007B3277" w:rsidP="001D70B5">
      <w:pPr>
        <w:jc w:val="center"/>
        <w:rPr>
          <w:rFonts w:ascii="Times New Roman" w:hAnsi="Times New Roman" w:cs="Times New Roman"/>
          <w:lang w:val="en-US"/>
        </w:rPr>
      </w:pPr>
      <w:r w:rsidRPr="007B3277">
        <w:rPr>
          <w:rFonts w:ascii="Times New Roman" w:hAnsi="Times New Roman" w:cs="Times New Roman"/>
          <w:b/>
          <w:lang w:val="en-US"/>
        </w:rPr>
        <w:t xml:space="preserve">     </w:t>
      </w:r>
      <w:r w:rsidRPr="007B3277">
        <w:rPr>
          <w:rFonts w:ascii="Times New Roman" w:hAnsi="Times New Roman" w:cs="Times New Roman"/>
          <w:b/>
          <w:lang w:val="en-GB"/>
        </w:rPr>
        <w:t>Al-</w:t>
      </w:r>
      <w:proofErr w:type="spellStart"/>
      <w:r w:rsidRPr="007B3277">
        <w:rPr>
          <w:rFonts w:ascii="Times New Roman" w:hAnsi="Times New Roman" w:cs="Times New Roman"/>
          <w:b/>
          <w:lang w:val="en-GB"/>
        </w:rPr>
        <w:t>Farabi</w:t>
      </w:r>
      <w:proofErr w:type="spellEnd"/>
      <w:r w:rsidRPr="007B3277">
        <w:rPr>
          <w:rFonts w:ascii="Times New Roman" w:hAnsi="Times New Roman" w:cs="Times New Roman"/>
          <w:b/>
          <w:lang w:val="en-GB"/>
        </w:rPr>
        <w:t xml:space="preserve"> Kazakh National University                                                                                                    Autumn semester 20</w:t>
      </w:r>
      <w:r w:rsidRPr="007B3277">
        <w:rPr>
          <w:rFonts w:ascii="Times New Roman" w:hAnsi="Times New Roman" w:cs="Times New Roman"/>
          <w:b/>
          <w:lang w:val="en-US"/>
        </w:rPr>
        <w:t>20</w:t>
      </w:r>
      <w:r w:rsidRPr="007B3277">
        <w:rPr>
          <w:rFonts w:ascii="Times New Roman" w:hAnsi="Times New Roman" w:cs="Times New Roman"/>
          <w:b/>
          <w:lang w:val="en-GB"/>
        </w:rPr>
        <w:t>-202</w:t>
      </w:r>
      <w:r w:rsidRPr="007B3277">
        <w:rPr>
          <w:rFonts w:ascii="Times New Roman" w:hAnsi="Times New Roman" w:cs="Times New Roman"/>
          <w:b/>
          <w:lang w:val="en-US"/>
        </w:rPr>
        <w:t>1</w:t>
      </w:r>
    </w:p>
    <w:p w:rsidR="001D70B5" w:rsidRPr="001D70B5" w:rsidRDefault="001D70B5" w:rsidP="008F2940">
      <w:pPr>
        <w:jc w:val="center"/>
        <w:rPr>
          <w:lang w:val="en-US"/>
        </w:rPr>
      </w:pPr>
      <w:bookmarkStart w:id="0" w:name="_GoBack"/>
      <w:bookmarkEnd w:id="0"/>
      <w:r w:rsidRPr="001D70B5">
        <w:rPr>
          <w:rFonts w:ascii="Times New Roman" w:hAnsi="Times New Roman" w:cs="Times New Roman"/>
          <w:lang w:val="en-US"/>
        </w:rPr>
        <w:t>Practical Lessons on discipline</w:t>
      </w:r>
      <w:r w:rsidR="007B3277">
        <w:rPr>
          <w:rFonts w:ascii="Times New Roman" w:hAnsi="Times New Roman" w:cs="Times New Roman"/>
          <w:lang w:val="en-US"/>
        </w:rPr>
        <w:t xml:space="preserve">  </w:t>
      </w:r>
      <w:r w:rsidRPr="001D70B5">
        <w:rPr>
          <w:rFonts w:ascii="Times New Roman" w:hAnsi="Times New Roman" w:cs="Times New Roman"/>
          <w:b/>
          <w:lang w:val="en-US"/>
        </w:rPr>
        <w:t>“Study of Organizations”</w:t>
      </w:r>
      <w:r w:rsidRPr="001D70B5">
        <w:rPr>
          <w:rFonts w:ascii="Times New Roman" w:hAnsi="Times New Roman" w:cs="Times New Roman"/>
          <w:lang w:val="en-US"/>
        </w:rPr>
        <w:t xml:space="preserve"> for 1-st Year Mastership Students Studying by Specialty    “Personality and Organizational Psychology</w:t>
      </w:r>
      <w:r w:rsidRPr="001D70B5">
        <w:rPr>
          <w:lang w:val="en-US"/>
        </w:rPr>
        <w:t xml:space="preserve"> </w:t>
      </w:r>
    </w:p>
    <w:p w:rsidR="001D70B5" w:rsidRPr="001D70B5" w:rsidRDefault="001D70B5" w:rsidP="001D70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Thematic block ** I – Introduction to </w:t>
      </w:r>
      <w:r w:rsidRPr="001D70B5">
        <w:rPr>
          <w:rFonts w:ascii="Times New Roman" w:hAnsi="Times New Roman" w:cs="Times New Roman"/>
          <w:b/>
          <w:sz w:val="24"/>
          <w:szCs w:val="24"/>
          <w:lang w:val="en-US"/>
        </w:rPr>
        <w:t>Study of Organizations</w:t>
      </w:r>
    </w:p>
    <w:p w:rsidR="001D70B5" w:rsidRPr="007B3277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1 Social and economic causes of needs to study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>
        <w:rPr>
          <w:rFonts w:ascii="Times New Roman" w:hAnsi="Times New Roman" w:cs="Times New Roman"/>
          <w:bCs/>
          <w:sz w:val="24"/>
          <w:szCs w:val="24"/>
          <w:lang w:val="en-US"/>
        </w:rPr>
        <w:t>Significance</w:t>
      </w:r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studying organizations in different spheres of industry, agriculture, education and business.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Importance of entering to various organizations in modern social, economic, political and cultural life.</w:t>
      </w:r>
      <w:proofErr w:type="gramEnd"/>
    </w:p>
    <w:p w:rsidR="007B3277" w:rsidRPr="007B3277" w:rsidRDefault="001D70B5" w:rsidP="007B327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2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 as a sphere of social-psychological study</w:t>
      </w:r>
      <w:r w:rsidR="007B327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Specifics of organizational psychology in group </w:t>
      </w:r>
      <w:proofErr w:type="spell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research.Typology</w:t>
      </w:r>
      <w:proofErr w:type="spell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groups.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Different communities as group phenomena.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Results and outcomes of grouping processes.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>Groups as organizations in variety of labor structures.</w:t>
      </w:r>
      <w:proofErr w:type="gramEnd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B3277" w:rsidRPr="007B3277" w:rsidRDefault="001D70B5" w:rsidP="007B327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3 Practical tasks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studying organizations in psychology and </w:t>
      </w: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neighboring  scientific</w:t>
      </w:r>
      <w:proofErr w:type="gramEnd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spheres</w:t>
      </w:r>
      <w:r w:rsid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Specifics of organizations in different structures </w:t>
      </w:r>
      <w:r w:rsidR="007B3277">
        <w:rPr>
          <w:rFonts w:ascii="Times New Roman" w:hAnsi="Times New Roman" w:cs="Times New Roman"/>
          <w:bCs/>
          <w:sz w:val="24"/>
          <w:szCs w:val="24"/>
          <w:lang w:val="en-US"/>
        </w:rPr>
        <w:t>of industry and modern economy.</w:t>
      </w:r>
      <w:proofErr w:type="gramEnd"/>
      <w:r w:rsid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277" w:rsidRPr="007B3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Different forms of educational organizations, their significance for individual and social development and personality growth. </w:t>
      </w:r>
    </w:p>
    <w:p w:rsidR="001D70B5" w:rsidRPr="001D70B5" w:rsidRDefault="001D70B5" w:rsidP="001D70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 ** II –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 in Organizational Psychology</w:t>
      </w:r>
    </w:p>
    <w:p w:rsidR="00E06D44" w:rsidRPr="00E06D44" w:rsidRDefault="001D70B5" w:rsidP="00E06D4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sz w:val="24"/>
          <w:szCs w:val="24"/>
          <w:lang w:val="en-GB"/>
        </w:rPr>
        <w:t xml:space="preserve">Practical lesson 4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Aims and tasks of organizational psychology in studying organizations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Research methods of organizational psychology.</w:t>
      </w:r>
      <w:proofErr w:type="gramEnd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Forming of organizational psychology </w:t>
      </w:r>
      <w:proofErr w:type="gramStart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labor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psychology. Management issues in organizational psychology.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Peculiarities of interaction and interconnections between employers and employees.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Practical lesson 5 Natural mechanisms of instincts, individual-exchangeable behavior and intelligence within forming human society and organizations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Natural mechanisms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instincts, individual-exchangeable behaviour and intelligence as predetermines of forming animal groups, packs and prides and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human communities as initial types of organizations. 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Primeval family, community and tribes as preceding forms of social organizations.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6 Analysis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intercourse sides (communicative, interactive and perceptive) with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Significance of intercourse as scientific category and research 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sphere of social psychology.</w:t>
      </w:r>
      <w:proofErr w:type="gramEnd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Developing of necessary abilities, skills and habits for efficient intercourse within society and different forms of organizations.      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06D44" w:rsidRPr="00E06D44" w:rsidRDefault="001D70B5" w:rsidP="00E06D4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Analysis of different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"stakeholders" roles within studying organizations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Their roles, functions, social and psychological prominence in forming and development of organizations, providing activity processes and sustainability of organizational structures like industrial units, commercial companies and businesses.        </w:t>
      </w:r>
    </w:p>
    <w:p w:rsidR="00E06D44" w:rsidRPr="00E06D44" w:rsidRDefault="001D70B5" w:rsidP="00E06D4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Social-psychological features of </w:t>
      </w:r>
      <w:hyperlink r:id="rId5" w:tooltip="High reliability organization" w:history="1">
        <w:r w:rsidRPr="00E06D4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high-reliability organizations</w:t>
        </w:r>
      </w:hyperlink>
      <w:r w:rsidR="00E06D4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 xml:space="preserve">. </w:t>
      </w:r>
      <w:proofErr w:type="gramStart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Inter-relation of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theory and practice in studying organizations.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Roles and functions of the leader and managers in decision making.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Types and styles of leadership, their effectiveness as projected on 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interconnection be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tween employers and employees.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Significance of HR managers in providing job activity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Empirical evaluation of high-impact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 of organizations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Social-psychological</w:t>
      </w:r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benefits of studying different social organizations and structures. </w:t>
      </w:r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Positive outcomes and results of implying studying organizations within various spheres of economy, industry and business.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>Significance of joint sociological and psychological surveys in research of social groups, social processes and personality career.</w:t>
      </w:r>
      <w:proofErr w:type="gramEnd"/>
      <w:r w:rsidR="00E06D44" w:rsidRP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</w:p>
    <w:p w:rsidR="00F81DFB" w:rsidRPr="00F81DFB" w:rsidRDefault="001D70B5" w:rsidP="00F81D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Practical lesson 1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Economic, social and political phenomena in the forming of </w:t>
      </w: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various 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proofErr w:type="gramEnd"/>
      <w:r w:rsidR="00E06D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Peculiarities of social-political processes and their impact upon organizations.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Social-psychological nature of 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organizations, their formation, functioning and development.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olitical leadership, political groups and parties, their influence on social organizations.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1D70B5" w:rsidRPr="001D70B5" w:rsidRDefault="001D70B5" w:rsidP="001D70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block** III –   Main Research Practices in the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</w:t>
      </w:r>
    </w:p>
    <w:p w:rsidR="00F81DFB" w:rsidRPr="00F81DFB" w:rsidRDefault="001D70B5" w:rsidP="00F81D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</w:t>
      </w: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lesson  12</w:t>
      </w:r>
      <w:proofErr w:type="gramEnd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Ways to reveal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’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specific features skills to develop and grow</w:t>
      </w:r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Quantitative and qualitative studies and surveys.</w:t>
      </w:r>
      <w:proofErr w:type="gramEnd"/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Research methods and techniques in 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studying 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organizations.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Sociological and psychological questionnaires in research of organizations’ structure and functions, its personnel, personality goals and career expectations.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13 Basic phenomena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 of organizations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c</w:t>
      </w:r>
      <w:r w:rsidR="00F81D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onnection to psychology of </w:t>
      </w:r>
      <w:proofErr w:type="spellStart"/>
      <w:r w:rsidR="00F81DFB">
        <w:rPr>
          <w:rFonts w:ascii="Times New Roman" w:hAnsi="Times New Roman" w:cs="Times New Roman"/>
          <w:bCs/>
          <w:sz w:val="24"/>
          <w:szCs w:val="24"/>
          <w:lang w:val="en-GB"/>
        </w:rPr>
        <w:t>labo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proofErr w:type="spellEnd"/>
      <w:r w:rsidR="00F81DF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Conceptss</w:t>
      </w:r>
      <w:proofErr w:type="spell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world and the space of professions. Different activities reflected in interconnections person – nature, person – society, person – technique, person – person,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person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sign system. Improving chosen profession through different specialties, applied capacities and abilities, skills and gifts.       </w:t>
      </w:r>
    </w:p>
    <w:p w:rsidR="00F81DFB" w:rsidRPr="00F81DFB" w:rsidRDefault="001D70B5" w:rsidP="00F81DF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14 Cultural, cross-cultural and ethnical specifics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 of organizations</w:t>
      </w:r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Interaction of personnel members of different cultures within organizations.</w:t>
      </w:r>
      <w:proofErr w:type="gramEnd"/>
      <w:r w:rsid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ultural and cross-cultural conditions of 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>organizations forming, development and functioning in modern society.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Intercultural coexistence 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>and cross-cultural interaction.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F81DFB">
        <w:rPr>
          <w:rFonts w:ascii="Times New Roman" w:hAnsi="Times New Roman" w:cs="Times New Roman"/>
          <w:bCs/>
          <w:sz w:val="24"/>
          <w:szCs w:val="24"/>
          <w:lang w:val="en-GB"/>
        </w:rPr>
        <w:t>Peculiarities of o</w:t>
      </w:r>
      <w:r w:rsidR="00F81DFB" w:rsidRPr="00F81DFB">
        <w:rPr>
          <w:rFonts w:ascii="Times New Roman" w:hAnsi="Times New Roman" w:cs="Times New Roman"/>
          <w:bCs/>
          <w:sz w:val="24"/>
          <w:szCs w:val="24"/>
          <w:lang w:val="en-GB"/>
        </w:rPr>
        <w:t>rganizational culture.</w:t>
      </w:r>
      <w:proofErr w:type="gramEnd"/>
      <w:r w:rsidR="00F81DFB" w:rsidRPr="00F81D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386D54" w:rsidRDefault="00386D54" w:rsidP="00386D5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86D54" w:rsidRPr="00386D54" w:rsidRDefault="00386D54" w:rsidP="00386D5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6D5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386D5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386D54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386D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386D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386D54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386D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D70B5" w:rsidRPr="001D70B5" w:rsidRDefault="001D70B5" w:rsidP="001D70B5">
      <w:pPr>
        <w:rPr>
          <w:bCs/>
          <w:lang w:val="en-US"/>
        </w:rPr>
      </w:pPr>
    </w:p>
    <w:p w:rsidR="00B4085A" w:rsidRPr="001D70B5" w:rsidRDefault="008F2940">
      <w:pPr>
        <w:rPr>
          <w:lang w:val="en-US"/>
        </w:rPr>
      </w:pPr>
    </w:p>
    <w:sectPr w:rsidR="00B4085A" w:rsidRPr="001D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B5"/>
    <w:rsid w:val="001A31A8"/>
    <w:rsid w:val="001D70B5"/>
    <w:rsid w:val="00386D54"/>
    <w:rsid w:val="007B3277"/>
    <w:rsid w:val="008F2940"/>
    <w:rsid w:val="00A54BBD"/>
    <w:rsid w:val="00D94C50"/>
    <w:rsid w:val="00E06D44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High_reliability_organiz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4</cp:revision>
  <dcterms:created xsi:type="dcterms:W3CDTF">2020-10-17T15:38:00Z</dcterms:created>
  <dcterms:modified xsi:type="dcterms:W3CDTF">2020-10-17T21:12:00Z</dcterms:modified>
</cp:coreProperties>
</file>